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E" w:rsidRDefault="007B253E" w:rsidP="007B253E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Белорецкая межрайонная прокуратура в судебном порядке потребовала </w:t>
      </w:r>
      <w:bookmarkStart w:id="0" w:name="_GoBack"/>
      <w:r>
        <w:rPr>
          <w:color w:val="333333"/>
          <w:sz w:val="28"/>
          <w:szCs w:val="28"/>
          <w:shd w:val="clear" w:color="auto" w:fill="FFFFFF"/>
        </w:rPr>
        <w:t xml:space="preserve">запрета деятельности незаконных гостиниц </w:t>
      </w:r>
      <w:bookmarkEnd w:id="0"/>
      <w:r>
        <w:rPr>
          <w:color w:val="333333"/>
          <w:sz w:val="28"/>
          <w:szCs w:val="28"/>
          <w:shd w:val="clear" w:color="auto" w:fill="FFFFFF"/>
        </w:rPr>
        <w:t>на территории горнолыжного курорта «Абзаково».</w:t>
      </w:r>
    </w:p>
    <w:p w:rsidR="007B253E" w:rsidRDefault="007B253E" w:rsidP="007B253E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Прокуратурой проведены рейдовые мероприятия с привлечением налогового органа, которым проведены контрольные закупки в гостиничном комплексе </w:t>
      </w:r>
      <w:r>
        <w:rPr>
          <w:sz w:val="28"/>
          <w:szCs w:val="28"/>
        </w:rPr>
        <w:t>«Каменный цветок»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«Горный воздух» и «</w:t>
      </w:r>
      <w:proofErr w:type="spellStart"/>
      <w:r>
        <w:rPr>
          <w:sz w:val="28"/>
          <w:szCs w:val="28"/>
        </w:rPr>
        <w:t>Сильвер</w:t>
      </w:r>
      <w:proofErr w:type="spellEnd"/>
      <w:r>
        <w:rPr>
          <w:sz w:val="28"/>
          <w:szCs w:val="28"/>
        </w:rPr>
        <w:t>-Кантри».</w:t>
      </w:r>
    </w:p>
    <w:p w:rsidR="007B253E" w:rsidRDefault="007B253E" w:rsidP="007B253E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дальнейшем было установлено, что гостиничные услуги оказываются в жилых домах с грубыми нарушениями требований пожарной безопасности и санитарно-эпидемиологических требований.</w:t>
      </w:r>
    </w:p>
    <w:p w:rsidR="007B253E" w:rsidRDefault="007B253E" w:rsidP="007B253E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этой связи межрайонная прокуратура обратилась в Ленинский районный суд г. Магнитогорска с исковыми заявлениями </w:t>
      </w:r>
      <w:r>
        <w:rPr>
          <w:sz w:val="28"/>
          <w:szCs w:val="28"/>
        </w:rPr>
        <w:t>о запрете осуществления деятельности указанных гостиничных комплексов.</w:t>
      </w:r>
    </w:p>
    <w:p w:rsidR="009E1DD6" w:rsidRDefault="007B253E" w:rsidP="007B253E">
      <w:r>
        <w:rPr>
          <w:color w:val="333333"/>
          <w:sz w:val="28"/>
          <w:szCs w:val="28"/>
        </w:rPr>
        <w:t>Требования прокуратуры удовлетворены в полном объеме</w:t>
      </w:r>
    </w:p>
    <w:sectPr w:rsidR="009E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1"/>
    <w:rsid w:val="007B253E"/>
    <w:rsid w:val="009E1DD6"/>
    <w:rsid w:val="00D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2022-07-08T10:08:00Z</dcterms:created>
  <dcterms:modified xsi:type="dcterms:W3CDTF">2022-07-08T10:09:00Z</dcterms:modified>
</cp:coreProperties>
</file>